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72273" w14:textId="7F8515F3" w:rsidR="00EC6FCB" w:rsidRDefault="00000000">
      <w:pPr>
        <w:tabs>
          <w:tab w:val="left" w:pos="9540"/>
        </w:tabs>
        <w:ind w:left="5387"/>
        <w:rPr>
          <w:szCs w:val="22"/>
          <w:lang w:eastAsia="lt-LT"/>
        </w:rPr>
      </w:pPr>
      <w:r>
        <w:rPr>
          <w:szCs w:val="22"/>
          <w:lang w:eastAsia="lt-LT"/>
        </w:rPr>
        <w:t>Biudžeto vykdymo ataskaitų rinkinių rengimo taisyklių</w:t>
      </w:r>
    </w:p>
    <w:p w14:paraId="205A7659" w14:textId="3256ACA3" w:rsidR="00EC6FCB" w:rsidRDefault="00000000">
      <w:pPr>
        <w:tabs>
          <w:tab w:val="left" w:pos="9540"/>
        </w:tabs>
        <w:ind w:left="5387"/>
        <w:rPr>
          <w:szCs w:val="22"/>
          <w:lang w:eastAsia="lt-LT"/>
        </w:rPr>
      </w:pPr>
      <w:r>
        <w:rPr>
          <w:szCs w:val="22"/>
          <w:lang w:eastAsia="lt-LT"/>
        </w:rPr>
        <w:t>2 priedas</w:t>
      </w:r>
    </w:p>
    <w:p w14:paraId="66D6E017" w14:textId="77777777" w:rsidR="00EC6FCB" w:rsidRDefault="00EC6FCB">
      <w:pPr>
        <w:tabs>
          <w:tab w:val="left" w:pos="9540"/>
        </w:tabs>
        <w:ind w:left="5387"/>
        <w:rPr>
          <w:szCs w:val="22"/>
          <w:lang w:eastAsia="lt-LT"/>
        </w:rPr>
      </w:pPr>
    </w:p>
    <w:p w14:paraId="5C5FC4FF" w14:textId="624724F9" w:rsidR="00EC6FCB" w:rsidRDefault="00E2127D">
      <w:pPr>
        <w:tabs>
          <w:tab w:val="left" w:pos="9540"/>
        </w:tabs>
        <w:jc w:val="center"/>
        <w:rPr>
          <w:b/>
          <w:szCs w:val="22"/>
          <w:lang w:eastAsia="lt-LT"/>
        </w:rPr>
      </w:pPr>
      <w:r>
        <w:rPr>
          <w:b/>
          <w:szCs w:val="22"/>
          <w:lang w:eastAsia="lt-LT"/>
        </w:rPr>
        <w:t xml:space="preserve">ŠAKIŲ RAJONO SAVIVALDYBĖS </w:t>
      </w:r>
      <w:r w:rsidR="007F4D7E" w:rsidRPr="004B3C24">
        <w:rPr>
          <w:b/>
          <w:bCs/>
          <w:szCs w:val="24"/>
        </w:rPr>
        <w:t>KONTROLĖS IR AUDITO TARNYBA</w:t>
      </w:r>
    </w:p>
    <w:p w14:paraId="61154107" w14:textId="77777777" w:rsidR="00EC6FCB" w:rsidRDefault="00EC6FCB">
      <w:pPr>
        <w:tabs>
          <w:tab w:val="left" w:pos="9540"/>
        </w:tabs>
        <w:ind w:left="5954"/>
        <w:rPr>
          <w:b/>
          <w:bCs/>
          <w:sz w:val="22"/>
          <w:szCs w:val="22"/>
          <w:lang w:eastAsia="lt-LT"/>
        </w:rPr>
      </w:pPr>
    </w:p>
    <w:p w14:paraId="076C93F2" w14:textId="77777777" w:rsidR="00EC6FCB" w:rsidRDefault="00000000">
      <w:pPr>
        <w:jc w:val="center"/>
        <w:rPr>
          <w:bCs/>
          <w:szCs w:val="24"/>
          <w:lang w:eastAsia="lt-LT"/>
        </w:rPr>
      </w:pPr>
      <w:r>
        <w:rPr>
          <w:bCs/>
          <w:szCs w:val="24"/>
          <w:lang w:eastAsia="lt-LT"/>
        </w:rPr>
        <w:t>________________________________________________________________</w:t>
      </w:r>
    </w:p>
    <w:p w14:paraId="6B745BB1" w14:textId="77777777" w:rsidR="00EC6FCB" w:rsidRDefault="00000000">
      <w:pPr>
        <w:jc w:val="center"/>
        <w:rPr>
          <w:bCs/>
          <w:sz w:val="20"/>
          <w:lang w:eastAsia="lt-LT"/>
        </w:rPr>
      </w:pPr>
      <w:r>
        <w:rPr>
          <w:bCs/>
          <w:sz w:val="20"/>
          <w:lang w:eastAsia="lt-LT"/>
        </w:rPr>
        <w:t>(dokumento sudarytojo pavadinimas)</w:t>
      </w:r>
    </w:p>
    <w:p w14:paraId="69EE78A7" w14:textId="77777777" w:rsidR="00EC6FCB" w:rsidRDefault="00EC6FCB">
      <w:pPr>
        <w:jc w:val="center"/>
        <w:rPr>
          <w:b/>
          <w:bCs/>
          <w:szCs w:val="24"/>
          <w:lang w:eastAsia="lt-LT"/>
        </w:rPr>
      </w:pPr>
    </w:p>
    <w:p w14:paraId="7C979979" w14:textId="1D83BFAA" w:rsidR="00EC6FCB" w:rsidRDefault="002A2913">
      <w:pPr>
        <w:jc w:val="center"/>
        <w:rPr>
          <w:b/>
          <w:bCs/>
          <w:szCs w:val="24"/>
          <w:lang w:eastAsia="lt-LT"/>
        </w:rPr>
      </w:pPr>
      <w:r>
        <w:rPr>
          <w:b/>
          <w:szCs w:val="24"/>
          <w:lang w:eastAsia="lt-LT"/>
        </w:rPr>
        <w:t>9 MĖNESIŲ</w:t>
      </w:r>
      <w:r w:rsidR="00E2127D">
        <w:rPr>
          <w:b/>
          <w:bCs/>
          <w:szCs w:val="24"/>
          <w:lang w:eastAsia="lt-LT"/>
        </w:rPr>
        <w:t xml:space="preserve"> BIUDŽETO VYKDYMO </w:t>
      </w:r>
    </w:p>
    <w:p w14:paraId="5EE7ABFE" w14:textId="2AF09566" w:rsidR="00EC6FCB" w:rsidRDefault="00D17BE6">
      <w:pPr>
        <w:ind w:left="426" w:firstLine="1537"/>
        <w:rPr>
          <w:b/>
          <w:bCs/>
          <w:szCs w:val="24"/>
          <w:lang w:eastAsia="lt-LT"/>
        </w:rPr>
      </w:pPr>
      <w:r>
        <w:rPr>
          <w:color w:val="000000"/>
          <w:sz w:val="20"/>
          <w:lang w:eastAsia="lt-LT"/>
        </w:rPr>
        <w:t xml:space="preserve">                       (I ketvirčio, pusmečio, 9 mėnesių, metinė)</w:t>
      </w:r>
    </w:p>
    <w:p w14:paraId="37ED3344" w14:textId="77777777" w:rsidR="00EC6FCB" w:rsidRDefault="00000000">
      <w:pPr>
        <w:jc w:val="center"/>
        <w:rPr>
          <w:b/>
          <w:bCs/>
          <w:szCs w:val="24"/>
          <w:lang w:eastAsia="lt-LT"/>
        </w:rPr>
      </w:pPr>
      <w:r>
        <w:rPr>
          <w:b/>
          <w:bCs/>
          <w:szCs w:val="24"/>
          <w:lang w:eastAsia="lt-LT"/>
        </w:rPr>
        <w:t>ATASKAITŲ RINKINIO</w:t>
      </w:r>
    </w:p>
    <w:p w14:paraId="78BE24FC" w14:textId="20B6FD00" w:rsidR="00EC6FCB" w:rsidRDefault="00000000">
      <w:pPr>
        <w:jc w:val="center"/>
        <w:rPr>
          <w:b/>
          <w:bCs/>
          <w:szCs w:val="24"/>
          <w:lang w:eastAsia="lt-LT"/>
        </w:rPr>
      </w:pPr>
      <w:r>
        <w:rPr>
          <w:b/>
          <w:bCs/>
          <w:szCs w:val="24"/>
          <w:lang w:eastAsia="lt-LT"/>
        </w:rPr>
        <w:t>AIŠKINAMASIS RAŠTAS</w:t>
      </w:r>
    </w:p>
    <w:p w14:paraId="319DBF19" w14:textId="77777777" w:rsidR="00EC6FCB" w:rsidRDefault="00EC6FCB">
      <w:pPr>
        <w:jc w:val="center"/>
        <w:rPr>
          <w:color w:val="000000"/>
          <w:sz w:val="18"/>
          <w:szCs w:val="18"/>
          <w:lang w:eastAsia="lt-LT"/>
        </w:rPr>
      </w:pPr>
    </w:p>
    <w:p w14:paraId="0BB8FD20" w14:textId="6ED37FA2" w:rsidR="00EC6FCB" w:rsidRDefault="00E2127D">
      <w:pPr>
        <w:jc w:val="center"/>
        <w:rPr>
          <w:szCs w:val="24"/>
          <w:lang w:eastAsia="lt-LT"/>
        </w:rPr>
      </w:pPr>
      <w:r>
        <w:rPr>
          <w:szCs w:val="24"/>
          <w:lang w:eastAsia="lt-LT"/>
        </w:rPr>
        <w:t>2025-</w:t>
      </w:r>
      <w:r w:rsidR="002A2913">
        <w:rPr>
          <w:szCs w:val="24"/>
          <w:lang w:eastAsia="lt-LT"/>
        </w:rPr>
        <w:t>10-07</w:t>
      </w:r>
      <w:r>
        <w:rPr>
          <w:szCs w:val="24"/>
          <w:lang w:eastAsia="lt-LT"/>
        </w:rPr>
        <w:t xml:space="preserve"> Nr. __________</w:t>
      </w:r>
    </w:p>
    <w:p w14:paraId="52D35C56" w14:textId="77777777" w:rsidR="00EC6FCB" w:rsidRDefault="00000000">
      <w:pPr>
        <w:ind w:left="3828"/>
        <w:rPr>
          <w:color w:val="000000"/>
          <w:sz w:val="20"/>
          <w:lang w:eastAsia="lt-LT"/>
        </w:rPr>
      </w:pPr>
      <w:r>
        <w:rPr>
          <w:color w:val="000000"/>
          <w:sz w:val="20"/>
          <w:lang w:eastAsia="lt-LT"/>
        </w:rPr>
        <w:t>(data)</w:t>
      </w:r>
    </w:p>
    <w:p w14:paraId="2FC623A5" w14:textId="58C76ED5" w:rsidR="00EC6FCB" w:rsidRDefault="00EC6FCB" w:rsidP="00E2127D">
      <w:pPr>
        <w:tabs>
          <w:tab w:val="left" w:pos="426"/>
        </w:tabs>
        <w:rPr>
          <w:b/>
          <w:color w:val="A6A6A6"/>
          <w:szCs w:val="24"/>
          <w:lang w:eastAsia="lt-LT"/>
        </w:rPr>
      </w:pPr>
    </w:p>
    <w:p w14:paraId="42880574" w14:textId="77777777" w:rsidR="00EC6FCB" w:rsidRDefault="00EC6FCB">
      <w:pPr>
        <w:ind w:left="2592" w:firstLine="1296"/>
        <w:rPr>
          <w:color w:val="000000"/>
          <w:sz w:val="20"/>
          <w:lang w:eastAsia="lt-LT"/>
        </w:rPr>
      </w:pPr>
    </w:p>
    <w:p w14:paraId="7DE38A73" w14:textId="77777777" w:rsidR="00EC6FCB" w:rsidRDefault="00000000">
      <w:pPr>
        <w:tabs>
          <w:tab w:val="left" w:pos="426"/>
        </w:tabs>
        <w:jc w:val="center"/>
        <w:rPr>
          <w:b/>
          <w:szCs w:val="24"/>
          <w:lang w:eastAsia="lt-LT"/>
        </w:rPr>
      </w:pPr>
      <w:r>
        <w:rPr>
          <w:b/>
          <w:szCs w:val="24"/>
          <w:lang w:eastAsia="lt-LT"/>
        </w:rPr>
        <w:t>I SKYRIUS</w:t>
      </w:r>
    </w:p>
    <w:p w14:paraId="1D436447" w14:textId="77777777" w:rsidR="00EC6FCB" w:rsidRDefault="00000000">
      <w:pPr>
        <w:jc w:val="center"/>
        <w:rPr>
          <w:b/>
          <w:szCs w:val="24"/>
          <w:lang w:eastAsia="lt-LT"/>
        </w:rPr>
      </w:pPr>
      <w:r>
        <w:rPr>
          <w:b/>
          <w:szCs w:val="24"/>
          <w:lang w:eastAsia="lt-LT"/>
        </w:rPr>
        <w:t>BENDROSIOS NUOSTATOS</w:t>
      </w:r>
    </w:p>
    <w:p w14:paraId="3D6AAD11" w14:textId="77777777" w:rsidR="00EC6FCB" w:rsidRDefault="00EC6FCB">
      <w:pPr>
        <w:jc w:val="both"/>
        <w:rPr>
          <w:b/>
          <w:sz w:val="20"/>
          <w:lang w:eastAsia="lt-LT"/>
        </w:rPr>
      </w:pPr>
    </w:p>
    <w:p w14:paraId="39B38FF7" w14:textId="77777777" w:rsidR="00A23ACF" w:rsidRPr="00FF4AD3" w:rsidRDefault="00A0712C" w:rsidP="00FF4AD3">
      <w:pPr>
        <w:spacing w:line="360" w:lineRule="auto"/>
        <w:ind w:firstLine="1298"/>
        <w:jc w:val="both"/>
        <w:rPr>
          <w:szCs w:val="24"/>
        </w:rPr>
      </w:pPr>
      <w:r w:rsidRPr="00FF4AD3">
        <w:rPr>
          <w:szCs w:val="24"/>
        </w:rPr>
        <w:t>Šakių rajono savivaldybės</w:t>
      </w:r>
      <w:r w:rsidR="00A23ACF" w:rsidRPr="00FF4AD3">
        <w:rPr>
          <w:szCs w:val="24"/>
        </w:rPr>
        <w:t xml:space="preserve"> kontrolės ir audito tarnyba (toliau – tarnyba) yra biudžetinė įstaiga, įstaigos kodas 188724043. Tarnybos buveinės adresas: Bažnyčios 4, Šakiai.</w:t>
      </w:r>
    </w:p>
    <w:p w14:paraId="471BE46D" w14:textId="7006A73E" w:rsidR="00EC6FCB" w:rsidRPr="00FF4AD3" w:rsidRDefault="00A23ACF" w:rsidP="007B4D86">
      <w:pPr>
        <w:spacing w:line="360" w:lineRule="auto"/>
        <w:ind w:firstLine="1298"/>
        <w:jc w:val="both"/>
        <w:rPr>
          <w:szCs w:val="24"/>
          <w:lang w:eastAsia="lt-LT"/>
        </w:rPr>
      </w:pPr>
      <w:r w:rsidRPr="00FF4AD3">
        <w:rPr>
          <w:szCs w:val="24"/>
          <w:lang w:eastAsia="lt-LT"/>
        </w:rPr>
        <w:t>Tarnybos</w:t>
      </w:r>
      <w:r w:rsidR="00A66837" w:rsidRPr="00FF4AD3">
        <w:rPr>
          <w:szCs w:val="24"/>
          <w:lang w:eastAsia="lt-LT"/>
        </w:rPr>
        <w:t xml:space="preserve"> 2025 metų</w:t>
      </w:r>
      <w:r w:rsidR="00166788" w:rsidRPr="00FF4AD3">
        <w:rPr>
          <w:szCs w:val="24"/>
          <w:lang w:eastAsia="lt-LT"/>
        </w:rPr>
        <w:t xml:space="preserve"> II</w:t>
      </w:r>
      <w:r w:rsidR="005F7174" w:rsidRPr="00FF4AD3">
        <w:rPr>
          <w:szCs w:val="24"/>
          <w:lang w:eastAsia="lt-LT"/>
        </w:rPr>
        <w:t>I</w:t>
      </w:r>
      <w:r w:rsidR="00166788" w:rsidRPr="00FF4AD3">
        <w:rPr>
          <w:szCs w:val="24"/>
          <w:lang w:eastAsia="lt-LT"/>
        </w:rPr>
        <w:t xml:space="preserve"> ketvirčio</w:t>
      </w:r>
      <w:r w:rsidR="00E70117" w:rsidRPr="00FF4AD3">
        <w:rPr>
          <w:szCs w:val="24"/>
          <w:lang w:eastAsia="lt-LT"/>
        </w:rPr>
        <w:t xml:space="preserve"> </w:t>
      </w:r>
      <w:r w:rsidR="00A66837" w:rsidRPr="00FF4AD3">
        <w:rPr>
          <w:szCs w:val="24"/>
          <w:lang w:eastAsia="lt-LT"/>
        </w:rPr>
        <w:t>b</w:t>
      </w:r>
      <w:r w:rsidR="00E70117" w:rsidRPr="00FF4AD3">
        <w:rPr>
          <w:szCs w:val="24"/>
          <w:lang w:eastAsia="lt-LT"/>
        </w:rPr>
        <w:t xml:space="preserve">iudžeto vykdymo ataskaitų rinkinys parengtas vadovaujantis </w:t>
      </w:r>
      <w:r w:rsidR="00A66837" w:rsidRPr="00FF4AD3">
        <w:rPr>
          <w:szCs w:val="24"/>
          <w:lang w:eastAsia="lt-LT"/>
        </w:rPr>
        <w:t xml:space="preserve">Lietuvos Respublikos biudžeto sandaros įstatymu, </w:t>
      </w:r>
      <w:r w:rsidR="00E70117" w:rsidRPr="00FF4AD3">
        <w:rPr>
          <w:szCs w:val="24"/>
          <w:lang w:eastAsia="lt-LT"/>
        </w:rPr>
        <w:t>Lietuvos Respublikos viešojo sektoriaus atskaitomybės įstatymu, Lietuvos Respublikos valstybės biudžeto ir savivaldybių biudžetų sudarymo ir vykdymo taisyklėmis, patvirtintomis Lietuvos Respublikos Vyriausybės 2001 m. gegužės 14 d. nutarimu Nr.543 „Dėl Lietuvos Respublikos biudžeto sandaros įstatymo įgyvendinimo“, 2025 m. kovo 25 d. Lietuvos Respublikos finansų ministro įsakymu Nr. 1K-63 „Dėl biudžeto vykdymo ataskaitų rinkinių rengimo taisyklių patvirtinimo“</w:t>
      </w:r>
      <w:r w:rsidR="00166788" w:rsidRPr="00FF4AD3">
        <w:rPr>
          <w:szCs w:val="24"/>
          <w:lang w:eastAsia="lt-LT"/>
        </w:rPr>
        <w:t>, Šakių rajono savivaldybės tarybos 2024 m. spalio 25 d. sprendimu Nr. T-359 „Dėl Šakių rajono savivaldybės biudžeto sudarymo, vykdymo ir atskaitomybės tvarkos aprašo patvirtinimo“</w:t>
      </w:r>
      <w:r w:rsidR="00A66837" w:rsidRPr="00FF4AD3">
        <w:rPr>
          <w:szCs w:val="24"/>
          <w:lang w:eastAsia="lt-LT"/>
        </w:rPr>
        <w:t xml:space="preserve"> ir </w:t>
      </w:r>
      <w:r w:rsidR="00166788" w:rsidRPr="00FF4AD3">
        <w:rPr>
          <w:szCs w:val="24"/>
          <w:lang w:eastAsia="lt-LT"/>
        </w:rPr>
        <w:t>jo pakeitimai</w:t>
      </w:r>
      <w:r w:rsidR="00A267B7" w:rsidRPr="00FF4AD3">
        <w:rPr>
          <w:szCs w:val="24"/>
          <w:lang w:eastAsia="lt-LT"/>
        </w:rPr>
        <w:t>s</w:t>
      </w:r>
      <w:r w:rsidR="00166788" w:rsidRPr="00FF4AD3">
        <w:rPr>
          <w:szCs w:val="24"/>
          <w:lang w:eastAsia="lt-LT"/>
        </w:rPr>
        <w:t xml:space="preserve"> bei </w:t>
      </w:r>
      <w:r w:rsidR="00A66837" w:rsidRPr="00FF4AD3">
        <w:rPr>
          <w:szCs w:val="24"/>
          <w:lang w:eastAsia="lt-LT"/>
        </w:rPr>
        <w:t>kitais teisės aktais, reglamentuojančiais biudžeto vykdymą.</w:t>
      </w:r>
    </w:p>
    <w:p w14:paraId="35A6B716" w14:textId="77777777" w:rsidR="0039549D" w:rsidRPr="00FF4AD3" w:rsidRDefault="0039549D">
      <w:pPr>
        <w:jc w:val="both"/>
        <w:rPr>
          <w:szCs w:val="24"/>
          <w:lang w:eastAsia="lt-LT"/>
        </w:rPr>
      </w:pPr>
    </w:p>
    <w:p w14:paraId="141700D1" w14:textId="73B58A53" w:rsidR="00EC6FCB" w:rsidRDefault="00000000">
      <w:pPr>
        <w:tabs>
          <w:tab w:val="left" w:pos="426"/>
        </w:tabs>
        <w:jc w:val="center"/>
        <w:rPr>
          <w:b/>
          <w:szCs w:val="24"/>
          <w:lang w:eastAsia="lt-LT"/>
        </w:rPr>
      </w:pPr>
      <w:r>
        <w:rPr>
          <w:b/>
          <w:caps/>
          <w:szCs w:val="24"/>
          <w:lang w:eastAsia="lt-LT"/>
        </w:rPr>
        <w:t>II skyrius</w:t>
      </w:r>
    </w:p>
    <w:p w14:paraId="518715E3" w14:textId="77777777" w:rsidR="00EC6FCB" w:rsidRDefault="00000000">
      <w:pPr>
        <w:tabs>
          <w:tab w:val="left" w:pos="426"/>
        </w:tabs>
        <w:jc w:val="center"/>
        <w:rPr>
          <w:b/>
          <w:caps/>
          <w:szCs w:val="24"/>
          <w:lang w:eastAsia="lt-LT"/>
        </w:rPr>
      </w:pPr>
      <w:r>
        <w:rPr>
          <w:b/>
          <w:caps/>
          <w:szCs w:val="24"/>
          <w:lang w:eastAsia="lt-LT"/>
        </w:rPr>
        <w:t>Apskaitos politika</w:t>
      </w:r>
    </w:p>
    <w:p w14:paraId="465F75A3" w14:textId="77777777" w:rsidR="00EC6FCB" w:rsidRDefault="00EC6FCB">
      <w:pPr>
        <w:jc w:val="center"/>
        <w:rPr>
          <w:b/>
          <w:szCs w:val="24"/>
          <w:lang w:eastAsia="lt-LT"/>
        </w:rPr>
      </w:pPr>
    </w:p>
    <w:p w14:paraId="3D553DF8" w14:textId="21EF5C18" w:rsidR="00EC6FCB" w:rsidRDefault="00697045" w:rsidP="00134C86">
      <w:pPr>
        <w:spacing w:line="360" w:lineRule="auto"/>
        <w:ind w:firstLine="1298"/>
        <w:rPr>
          <w:szCs w:val="24"/>
          <w:lang w:eastAsia="lt-LT"/>
        </w:rPr>
      </w:pPr>
      <w:r>
        <w:rPr>
          <w:szCs w:val="24"/>
          <w:lang w:eastAsia="lt-LT"/>
        </w:rPr>
        <w:t xml:space="preserve">Rengiant </w:t>
      </w:r>
      <w:r w:rsidR="00AD072E">
        <w:rPr>
          <w:szCs w:val="24"/>
          <w:lang w:eastAsia="lt-LT"/>
        </w:rPr>
        <w:t>Tarnybos</w:t>
      </w:r>
      <w:r>
        <w:rPr>
          <w:szCs w:val="24"/>
          <w:lang w:eastAsia="lt-LT"/>
        </w:rPr>
        <w:t xml:space="preserve"> biudžeto vykdymo ataskaitų rinkinį taikyti šie bendrieji apskaitos principai: subjekto, periodiškumo, pastovumo, piniginio mato.</w:t>
      </w:r>
    </w:p>
    <w:p w14:paraId="0834169C" w14:textId="77777777" w:rsidR="00FF4AD3" w:rsidRDefault="00FF4AD3" w:rsidP="00134C86">
      <w:pPr>
        <w:spacing w:line="360" w:lineRule="auto"/>
        <w:ind w:firstLine="1298"/>
        <w:rPr>
          <w:b/>
          <w:szCs w:val="24"/>
          <w:lang w:eastAsia="lt-LT"/>
        </w:rPr>
      </w:pPr>
    </w:p>
    <w:p w14:paraId="0A3718C8" w14:textId="77777777" w:rsidR="00EC6FCB" w:rsidRDefault="00000000">
      <w:pPr>
        <w:tabs>
          <w:tab w:val="left" w:pos="426"/>
        </w:tabs>
        <w:jc w:val="center"/>
        <w:rPr>
          <w:b/>
          <w:szCs w:val="24"/>
          <w:lang w:eastAsia="lt-LT"/>
        </w:rPr>
      </w:pPr>
      <w:r>
        <w:rPr>
          <w:b/>
          <w:szCs w:val="24"/>
          <w:lang w:eastAsia="lt-LT"/>
        </w:rPr>
        <w:t>III SKYRIUS</w:t>
      </w:r>
    </w:p>
    <w:p w14:paraId="3F6A40E9" w14:textId="00A43C73" w:rsidR="003D24DF" w:rsidRDefault="00000000" w:rsidP="00134C86">
      <w:pPr>
        <w:tabs>
          <w:tab w:val="left" w:pos="426"/>
        </w:tabs>
        <w:jc w:val="center"/>
        <w:rPr>
          <w:b/>
          <w:szCs w:val="24"/>
          <w:lang w:eastAsia="lt-LT"/>
        </w:rPr>
      </w:pPr>
      <w:r>
        <w:rPr>
          <w:b/>
          <w:szCs w:val="24"/>
          <w:lang w:eastAsia="lt-LT"/>
        </w:rPr>
        <w:t>BIUDŽETINIŲ ĮSTAIGŲ PAJAMŲ PLANO VYKDYMAS</w:t>
      </w:r>
    </w:p>
    <w:p w14:paraId="22281C07" w14:textId="77777777" w:rsidR="00134C86" w:rsidRDefault="00134C86" w:rsidP="00134C86">
      <w:pPr>
        <w:tabs>
          <w:tab w:val="left" w:pos="426"/>
        </w:tabs>
        <w:jc w:val="center"/>
        <w:rPr>
          <w:szCs w:val="24"/>
        </w:rPr>
      </w:pPr>
    </w:p>
    <w:p w14:paraId="0CCA7A9D" w14:textId="63E2AFC3" w:rsidR="007B4D86" w:rsidRDefault="003612E0" w:rsidP="00FF4AD3">
      <w:pPr>
        <w:spacing w:line="360" w:lineRule="auto"/>
        <w:ind w:firstLine="1290"/>
        <w:jc w:val="both"/>
        <w:rPr>
          <w:szCs w:val="24"/>
        </w:rPr>
      </w:pPr>
      <w:r>
        <w:rPr>
          <w:szCs w:val="24"/>
        </w:rPr>
        <w:t>Biudžetinių įstaigų pajamų tarnyba neturi.</w:t>
      </w:r>
    </w:p>
    <w:p w14:paraId="2FDB5946" w14:textId="77777777" w:rsidR="00FF4AD3" w:rsidRPr="003612E0" w:rsidRDefault="00FF4AD3" w:rsidP="00FF4AD3">
      <w:pPr>
        <w:spacing w:line="360" w:lineRule="auto"/>
        <w:ind w:firstLine="1290"/>
        <w:jc w:val="both"/>
        <w:rPr>
          <w:b/>
          <w:color w:val="EE0000"/>
          <w:szCs w:val="24"/>
          <w:lang w:eastAsia="lt-LT"/>
        </w:rPr>
      </w:pPr>
    </w:p>
    <w:p w14:paraId="7D6DC46E" w14:textId="020173F7" w:rsidR="00EC6FCB" w:rsidRPr="00FF4AD3" w:rsidRDefault="00000000">
      <w:pPr>
        <w:tabs>
          <w:tab w:val="left" w:pos="426"/>
        </w:tabs>
        <w:jc w:val="center"/>
        <w:rPr>
          <w:szCs w:val="24"/>
          <w:lang w:eastAsia="lt-LT"/>
        </w:rPr>
      </w:pPr>
      <w:r w:rsidRPr="00FF4AD3">
        <w:rPr>
          <w:b/>
          <w:szCs w:val="24"/>
          <w:lang w:eastAsia="lt-LT"/>
        </w:rPr>
        <w:lastRenderedPageBreak/>
        <w:t>IV</w:t>
      </w:r>
      <w:r w:rsidRPr="00FF4AD3">
        <w:rPr>
          <w:szCs w:val="24"/>
          <w:lang w:eastAsia="lt-LT"/>
        </w:rPr>
        <w:t xml:space="preserve"> </w:t>
      </w:r>
      <w:r w:rsidRPr="00FF4AD3">
        <w:rPr>
          <w:b/>
          <w:szCs w:val="24"/>
          <w:lang w:eastAsia="lt-LT"/>
        </w:rPr>
        <w:t>SKYRIUS</w:t>
      </w:r>
    </w:p>
    <w:p w14:paraId="1C12CD6A" w14:textId="2C196C84" w:rsidR="00134C86" w:rsidRPr="00FF4AD3" w:rsidRDefault="00000000" w:rsidP="00134C86">
      <w:pPr>
        <w:jc w:val="center"/>
        <w:rPr>
          <w:b/>
          <w:szCs w:val="24"/>
          <w:lang w:eastAsia="lt-LT"/>
        </w:rPr>
      </w:pPr>
      <w:r w:rsidRPr="00FF4AD3">
        <w:rPr>
          <w:b/>
          <w:szCs w:val="24"/>
          <w:lang w:eastAsia="lt-LT"/>
        </w:rPr>
        <w:t>BIUDŽETO IŠLAIDŲ PLANO VYKDYMAS</w:t>
      </w:r>
    </w:p>
    <w:p w14:paraId="42C392C7" w14:textId="77777777" w:rsidR="00FF4AD3" w:rsidRPr="00FF4AD3" w:rsidRDefault="00FF4AD3" w:rsidP="005851A4">
      <w:pPr>
        <w:jc w:val="both"/>
        <w:rPr>
          <w:b/>
          <w:color w:val="EE0000"/>
          <w:szCs w:val="24"/>
          <w:lang w:eastAsia="lt-LT"/>
        </w:rPr>
      </w:pPr>
    </w:p>
    <w:p w14:paraId="071C0908" w14:textId="3E1A9D50" w:rsidR="00360BDE" w:rsidRPr="00FF4AD3" w:rsidRDefault="003612E0" w:rsidP="005851A4">
      <w:pPr>
        <w:spacing w:line="360" w:lineRule="auto"/>
        <w:ind w:firstLine="1290"/>
        <w:jc w:val="both"/>
        <w:rPr>
          <w:szCs w:val="24"/>
        </w:rPr>
      </w:pPr>
      <w:r w:rsidRPr="00FF4AD3">
        <w:rPr>
          <w:szCs w:val="24"/>
        </w:rPr>
        <w:t xml:space="preserve">Tarnyba vykdo vieną 004 Valdymo programos </w:t>
      </w:r>
      <w:r w:rsidR="001D433B">
        <w:rPr>
          <w:szCs w:val="24"/>
        </w:rPr>
        <w:t>veiklą</w:t>
      </w:r>
      <w:r w:rsidRPr="00FF4AD3">
        <w:rPr>
          <w:szCs w:val="24"/>
        </w:rPr>
        <w:t xml:space="preserve"> 004-01-02-03 Užtikrinti kontrolės ir audito tarnybos darbo funkcionalumą pagal viena valstybės funkciją 01.01.01.03. Kontrolės ir priežiūros institucijos. </w:t>
      </w:r>
      <w:r w:rsidR="00360BDE" w:rsidRPr="00FF4AD3">
        <w:rPr>
          <w:szCs w:val="24"/>
        </w:rPr>
        <w:t xml:space="preserve">Biudžeto išlaidų sąmatos vykdymo 2025 m. </w:t>
      </w:r>
      <w:r w:rsidR="00277290" w:rsidRPr="00FF4AD3">
        <w:rPr>
          <w:szCs w:val="24"/>
        </w:rPr>
        <w:t>rugsėjo</w:t>
      </w:r>
      <w:r w:rsidR="00360BDE" w:rsidRPr="00FF4AD3">
        <w:rPr>
          <w:szCs w:val="24"/>
        </w:rPr>
        <w:t xml:space="preserve"> 3</w:t>
      </w:r>
      <w:r w:rsidR="00B41EEB" w:rsidRPr="00FF4AD3">
        <w:rPr>
          <w:szCs w:val="24"/>
        </w:rPr>
        <w:t>0</w:t>
      </w:r>
      <w:r w:rsidR="00360BDE" w:rsidRPr="00FF4AD3">
        <w:rPr>
          <w:szCs w:val="24"/>
        </w:rPr>
        <w:t xml:space="preserve"> d. ataskaito</w:t>
      </w:r>
      <w:r w:rsidRPr="00FF4AD3">
        <w:rPr>
          <w:szCs w:val="24"/>
        </w:rPr>
        <w:t>j</w:t>
      </w:r>
      <w:r w:rsidR="00360BDE" w:rsidRPr="00FF4AD3">
        <w:rPr>
          <w:szCs w:val="24"/>
        </w:rPr>
        <w:t>e (Biudžeto vykdymo ataskaitų rinkinių rengimo taisyklių 1 priedas) pateikta biudžeto</w:t>
      </w:r>
      <w:r w:rsidR="005851A4">
        <w:rPr>
          <w:szCs w:val="24"/>
        </w:rPr>
        <w:t xml:space="preserve"> </w:t>
      </w:r>
      <w:r w:rsidR="00360BDE" w:rsidRPr="00FF4AD3">
        <w:rPr>
          <w:szCs w:val="24"/>
        </w:rPr>
        <w:t>išlaidų sąmat</w:t>
      </w:r>
      <w:r w:rsidRPr="00FF4AD3">
        <w:rPr>
          <w:szCs w:val="24"/>
        </w:rPr>
        <w:t>os</w:t>
      </w:r>
      <w:r w:rsidR="00360BDE" w:rsidRPr="00FF4AD3">
        <w:rPr>
          <w:szCs w:val="24"/>
        </w:rPr>
        <w:t xml:space="preserve"> vykdymo informacija</w:t>
      </w:r>
      <w:r w:rsidRPr="00FF4AD3">
        <w:rPr>
          <w:szCs w:val="24"/>
        </w:rPr>
        <w:t>.</w:t>
      </w:r>
    </w:p>
    <w:p w14:paraId="7F84B430" w14:textId="5D987705" w:rsidR="0057082A" w:rsidRPr="00FF4AD3" w:rsidRDefault="00360BDE" w:rsidP="00FF4AD3">
      <w:pPr>
        <w:spacing w:line="360" w:lineRule="auto"/>
        <w:ind w:firstLine="1290"/>
        <w:jc w:val="both"/>
        <w:rPr>
          <w:i/>
          <w:iCs/>
          <w:color w:val="EE0000"/>
          <w:szCs w:val="24"/>
          <w:lang w:eastAsia="lt-LT"/>
        </w:rPr>
      </w:pPr>
      <w:r w:rsidRPr="00FF4AD3">
        <w:rPr>
          <w:szCs w:val="24"/>
        </w:rPr>
        <w:t xml:space="preserve">Per ataskaitinį laikotarpį </w:t>
      </w:r>
      <w:r w:rsidR="003612E0" w:rsidRPr="00FF4AD3">
        <w:rPr>
          <w:szCs w:val="24"/>
        </w:rPr>
        <w:t>tarnyba</w:t>
      </w:r>
      <w:r w:rsidRPr="00FF4AD3">
        <w:rPr>
          <w:szCs w:val="24"/>
        </w:rPr>
        <w:t xml:space="preserve"> iš savivaldybės iždo gavo </w:t>
      </w:r>
      <w:r w:rsidR="003612E0" w:rsidRPr="00FF4AD3">
        <w:rPr>
          <w:szCs w:val="24"/>
        </w:rPr>
        <w:t>69221,83</w:t>
      </w:r>
      <w:r w:rsidRPr="00FF4AD3">
        <w:rPr>
          <w:szCs w:val="24"/>
        </w:rPr>
        <w:t xml:space="preserve"> Eur asignavimų, iš jų panaudoti asignavimai sudaro </w:t>
      </w:r>
      <w:r w:rsidR="005F2498" w:rsidRPr="00FF4AD3">
        <w:rPr>
          <w:szCs w:val="24"/>
        </w:rPr>
        <w:t>69218,83</w:t>
      </w:r>
      <w:r w:rsidRPr="00FF4AD3">
        <w:rPr>
          <w:szCs w:val="24"/>
        </w:rPr>
        <w:t xml:space="preserve"> Eur.</w:t>
      </w:r>
      <w:r w:rsidRPr="00FF4AD3">
        <w:rPr>
          <w:color w:val="EE0000"/>
          <w:szCs w:val="24"/>
        </w:rPr>
        <w:t xml:space="preserve"> </w:t>
      </w:r>
      <w:r w:rsidRPr="00FF4AD3">
        <w:rPr>
          <w:szCs w:val="24"/>
        </w:rPr>
        <w:t xml:space="preserve">Ataskaitinio laikotarpio planas </w:t>
      </w:r>
      <w:r w:rsidR="005F2498" w:rsidRPr="00FF4AD3">
        <w:rPr>
          <w:szCs w:val="24"/>
        </w:rPr>
        <w:t>71912</w:t>
      </w:r>
      <w:r w:rsidR="004C21F5" w:rsidRPr="00FF4AD3">
        <w:rPr>
          <w:szCs w:val="24"/>
        </w:rPr>
        <w:t>,00</w:t>
      </w:r>
      <w:r w:rsidRPr="00FF4AD3">
        <w:rPr>
          <w:szCs w:val="24"/>
        </w:rPr>
        <w:t xml:space="preserve"> Eur, panaudota finansavimo </w:t>
      </w:r>
      <w:r w:rsidR="005F2498" w:rsidRPr="00FF4AD3">
        <w:rPr>
          <w:szCs w:val="24"/>
        </w:rPr>
        <w:t>69218,83</w:t>
      </w:r>
      <w:r w:rsidRPr="00FF4AD3">
        <w:rPr>
          <w:szCs w:val="24"/>
        </w:rPr>
        <w:t xml:space="preserve"> Eur.</w:t>
      </w:r>
      <w:r w:rsidRPr="00FF4AD3">
        <w:rPr>
          <w:color w:val="EE0000"/>
          <w:szCs w:val="24"/>
        </w:rPr>
        <w:t xml:space="preserve"> </w:t>
      </w:r>
      <w:r w:rsidR="00A727CC" w:rsidRPr="00FF4AD3">
        <w:rPr>
          <w:szCs w:val="24"/>
        </w:rPr>
        <w:t>Ataskaitinio laikotarpio plano n</w:t>
      </w:r>
      <w:r w:rsidRPr="00FF4AD3">
        <w:rPr>
          <w:szCs w:val="24"/>
        </w:rPr>
        <w:t>epanaudoto finansavimo likut</w:t>
      </w:r>
      <w:r w:rsidR="00001E9A" w:rsidRPr="00FF4AD3">
        <w:rPr>
          <w:szCs w:val="24"/>
        </w:rPr>
        <w:t>is 2693,17 Eur.</w:t>
      </w:r>
      <w:r w:rsidRPr="00FF4AD3">
        <w:rPr>
          <w:szCs w:val="24"/>
        </w:rPr>
        <w:t xml:space="preserve"> </w:t>
      </w:r>
      <w:r w:rsidR="00855670">
        <w:rPr>
          <w:szCs w:val="24"/>
        </w:rPr>
        <w:t>Nepanaudoto finansavimo likučio priežasty</w:t>
      </w:r>
      <w:r w:rsidR="000976A1">
        <w:rPr>
          <w:szCs w:val="24"/>
        </w:rPr>
        <w:t>s</w:t>
      </w:r>
      <w:r w:rsidR="00855670">
        <w:rPr>
          <w:szCs w:val="24"/>
        </w:rPr>
        <w:t>: t</w:t>
      </w:r>
      <w:r w:rsidR="001D7861" w:rsidRPr="00FF4AD3">
        <w:rPr>
          <w:szCs w:val="24"/>
        </w:rPr>
        <w:t>aupytas darbo užmokestis 599,39 Eur,  taip pat  taupytos darbdavių socialinės paramos lėšos, skirtos darbuotojų ligos atveju 550,00 Eur</w:t>
      </w:r>
      <w:r w:rsidR="004C21F5" w:rsidRPr="00FF4AD3">
        <w:rPr>
          <w:szCs w:val="24"/>
        </w:rPr>
        <w:t>.</w:t>
      </w:r>
      <w:r w:rsidR="00855670">
        <w:rPr>
          <w:szCs w:val="24"/>
        </w:rPr>
        <w:t>,</w:t>
      </w:r>
      <w:r w:rsidR="004C21F5" w:rsidRPr="00FF4AD3">
        <w:rPr>
          <w:szCs w:val="24"/>
        </w:rPr>
        <w:t xml:space="preserve"> </w:t>
      </w:r>
      <w:r w:rsidR="00855670">
        <w:rPr>
          <w:szCs w:val="24"/>
        </w:rPr>
        <w:t>k</w:t>
      </w:r>
      <w:r w:rsidR="001D7861" w:rsidRPr="00FF4AD3">
        <w:rPr>
          <w:szCs w:val="24"/>
        </w:rPr>
        <w:t>itų prekių įsigijimas perkeltas į IV ketvirtą ketvirtį, todėl taupytos lėšos prekių ir paslaugų įsigijimui</w:t>
      </w:r>
      <w:r w:rsidR="004C21F5" w:rsidRPr="00FF4AD3">
        <w:rPr>
          <w:szCs w:val="24"/>
        </w:rPr>
        <w:t xml:space="preserve"> </w:t>
      </w:r>
      <w:r w:rsidR="001D7861" w:rsidRPr="00FF4AD3">
        <w:rPr>
          <w:szCs w:val="24"/>
        </w:rPr>
        <w:t>607,88 Eur, turimas ryšio priemonių planas padengė ryšio išlaidas, todėl sutaupytos lėšos, skirtos ryšio paslaugoms 263</w:t>
      </w:r>
      <w:r w:rsidR="004C21F5" w:rsidRPr="00FF4AD3">
        <w:rPr>
          <w:szCs w:val="24"/>
        </w:rPr>
        <w:t>,00</w:t>
      </w:r>
      <w:r w:rsidR="001D7861" w:rsidRPr="00FF4AD3">
        <w:rPr>
          <w:szCs w:val="24"/>
        </w:rPr>
        <w:t xml:space="preserve"> Eur</w:t>
      </w:r>
      <w:r w:rsidR="004C21F5" w:rsidRPr="00FF4AD3">
        <w:rPr>
          <w:szCs w:val="24"/>
        </w:rPr>
        <w:t>, mažiau negu planuota panaudota lėšų, skirtų kvalifikacijos kėlimui 579,00 Eur.</w:t>
      </w:r>
    </w:p>
    <w:p w14:paraId="173BC3E3" w14:textId="77777777" w:rsidR="00A815DD" w:rsidRPr="003612E0" w:rsidRDefault="00A815DD">
      <w:pPr>
        <w:tabs>
          <w:tab w:val="left" w:pos="540"/>
        </w:tabs>
        <w:jc w:val="both"/>
        <w:rPr>
          <w:i/>
          <w:iCs/>
          <w:color w:val="EE0000"/>
          <w:szCs w:val="24"/>
          <w:lang w:eastAsia="lt-LT"/>
        </w:rPr>
      </w:pPr>
    </w:p>
    <w:p w14:paraId="4581165A" w14:textId="77777777" w:rsidR="00A815DD" w:rsidRPr="003612E0" w:rsidRDefault="00A815DD">
      <w:pPr>
        <w:tabs>
          <w:tab w:val="left" w:pos="540"/>
        </w:tabs>
        <w:jc w:val="both"/>
        <w:rPr>
          <w:i/>
          <w:iCs/>
          <w:color w:val="EE0000"/>
          <w:szCs w:val="24"/>
          <w:lang w:eastAsia="lt-LT"/>
        </w:rPr>
      </w:pPr>
    </w:p>
    <w:p w14:paraId="29040DF9" w14:textId="1EBED8BC" w:rsidR="00EC6FCB" w:rsidRPr="00AA01FF" w:rsidRDefault="00000000">
      <w:pPr>
        <w:tabs>
          <w:tab w:val="left" w:pos="540"/>
        </w:tabs>
        <w:ind w:firstLine="567"/>
        <w:jc w:val="center"/>
        <w:rPr>
          <w:b/>
          <w:bCs/>
          <w:szCs w:val="24"/>
          <w:lang w:eastAsia="lt-LT"/>
        </w:rPr>
      </w:pPr>
      <w:r w:rsidRPr="00AA01FF">
        <w:rPr>
          <w:b/>
          <w:bCs/>
          <w:szCs w:val="24"/>
          <w:lang w:eastAsia="lt-LT"/>
        </w:rPr>
        <w:t>V SKYRIUS</w:t>
      </w:r>
    </w:p>
    <w:p w14:paraId="50133016" w14:textId="39B25C6B" w:rsidR="00EC6FCB" w:rsidRPr="00AA01FF" w:rsidRDefault="00000000" w:rsidP="00134C86">
      <w:pPr>
        <w:tabs>
          <w:tab w:val="left" w:pos="540"/>
        </w:tabs>
        <w:ind w:firstLine="567"/>
        <w:jc w:val="center"/>
        <w:rPr>
          <w:szCs w:val="24"/>
          <w:lang w:eastAsia="lt-LT"/>
        </w:rPr>
      </w:pPr>
      <w:r w:rsidRPr="00AA01FF">
        <w:rPr>
          <w:b/>
          <w:bCs/>
          <w:szCs w:val="24"/>
          <w:lang w:eastAsia="lt-LT"/>
        </w:rPr>
        <w:t>KITA INFORMACIJA</w:t>
      </w:r>
    </w:p>
    <w:p w14:paraId="726179ED" w14:textId="77777777" w:rsidR="008C6C01" w:rsidRPr="00AA01FF" w:rsidRDefault="008C6C01">
      <w:pPr>
        <w:tabs>
          <w:tab w:val="left" w:pos="540"/>
          <w:tab w:val="left" w:pos="851"/>
        </w:tabs>
        <w:ind w:firstLine="567"/>
        <w:jc w:val="both"/>
        <w:rPr>
          <w:i/>
          <w:iCs/>
          <w:szCs w:val="24"/>
          <w:lang w:eastAsia="lt-LT"/>
        </w:rPr>
      </w:pPr>
    </w:p>
    <w:p w14:paraId="426401A4" w14:textId="578096CB" w:rsidR="00321C51" w:rsidRPr="00FF4AD3" w:rsidRDefault="00321C51" w:rsidP="00321C51">
      <w:pPr>
        <w:spacing w:line="360" w:lineRule="auto"/>
        <w:ind w:firstLine="1290"/>
        <w:jc w:val="both"/>
        <w:rPr>
          <w:i/>
          <w:iCs/>
          <w:szCs w:val="24"/>
          <w:lang w:eastAsia="lt-LT"/>
        </w:rPr>
      </w:pPr>
      <w:r w:rsidRPr="00FF4AD3">
        <w:rPr>
          <w:szCs w:val="24"/>
        </w:rPr>
        <w:t xml:space="preserve">Ataskaitinio laikotarpio pabaigoje </w:t>
      </w:r>
      <w:r w:rsidR="004C21F5" w:rsidRPr="00FF4AD3">
        <w:rPr>
          <w:szCs w:val="24"/>
        </w:rPr>
        <w:t>tarnyba</w:t>
      </w:r>
      <w:r w:rsidRPr="00FF4AD3">
        <w:rPr>
          <w:szCs w:val="24"/>
        </w:rPr>
        <w:t xml:space="preserve"> pradelsto termino skolų neturėjo.</w:t>
      </w:r>
    </w:p>
    <w:p w14:paraId="11DF7814" w14:textId="6CEC9590" w:rsidR="008C6C01" w:rsidRPr="00FF4AD3" w:rsidRDefault="008C6C01" w:rsidP="008C6C01">
      <w:pPr>
        <w:spacing w:line="360" w:lineRule="auto"/>
        <w:ind w:firstLine="1290"/>
        <w:jc w:val="both"/>
        <w:rPr>
          <w:color w:val="EE0000"/>
          <w:szCs w:val="24"/>
        </w:rPr>
      </w:pPr>
      <w:r w:rsidRPr="00FF4AD3">
        <w:rPr>
          <w:szCs w:val="24"/>
        </w:rPr>
        <w:t xml:space="preserve">Lėšų, gautų iš savivaldybės biudžeto, likutis ataskaitinio laikotarpio pabaigoje </w:t>
      </w:r>
      <w:r w:rsidR="004C21F5" w:rsidRPr="00FF4AD3">
        <w:rPr>
          <w:szCs w:val="24"/>
        </w:rPr>
        <w:t>3,00</w:t>
      </w:r>
      <w:r w:rsidRPr="00FF4AD3">
        <w:rPr>
          <w:szCs w:val="24"/>
        </w:rPr>
        <w:t xml:space="preserve"> Eur</w:t>
      </w:r>
      <w:r w:rsidR="007F5005" w:rsidRPr="00FF4AD3">
        <w:rPr>
          <w:szCs w:val="24"/>
        </w:rPr>
        <w:t xml:space="preserve"> (Pažyma apie įstaigos valstybės ir savivaldybės biudžeto lėšų likučius banko sąskaitose</w:t>
      </w:r>
      <w:r w:rsidR="00AA01FF" w:rsidRPr="00FF4AD3">
        <w:rPr>
          <w:szCs w:val="24"/>
        </w:rPr>
        <w:t xml:space="preserve"> 5 priedas).</w:t>
      </w:r>
      <w:r w:rsidRPr="00FF4AD3">
        <w:rPr>
          <w:color w:val="EE0000"/>
          <w:szCs w:val="24"/>
        </w:rPr>
        <w:t xml:space="preserve"> </w:t>
      </w:r>
    </w:p>
    <w:p w14:paraId="450E44BF" w14:textId="77777777" w:rsidR="008C6C01" w:rsidRPr="00FF4AD3" w:rsidRDefault="008C6C01" w:rsidP="008C6C01">
      <w:pPr>
        <w:spacing w:line="360" w:lineRule="auto"/>
        <w:ind w:firstLine="1290"/>
        <w:jc w:val="both"/>
        <w:rPr>
          <w:szCs w:val="24"/>
        </w:rPr>
      </w:pPr>
      <w:r w:rsidRPr="00FF4AD3">
        <w:rPr>
          <w:szCs w:val="24"/>
        </w:rPr>
        <w:t>Praėjusiais metais nepanaudoto lėšų likučio, kuris ataskaitiniais metais būtų įskaitytas į nuo metų pradžios gautus asignavimus nėra.</w:t>
      </w:r>
    </w:p>
    <w:p w14:paraId="0F519A9B" w14:textId="12A61D15" w:rsidR="00B94789" w:rsidRPr="00FF4AD3" w:rsidRDefault="00AA01FF" w:rsidP="008C6C01">
      <w:pPr>
        <w:spacing w:line="360" w:lineRule="auto"/>
        <w:ind w:firstLine="1290"/>
        <w:jc w:val="both"/>
        <w:rPr>
          <w:color w:val="EE0000"/>
          <w:szCs w:val="24"/>
        </w:rPr>
      </w:pPr>
      <w:r w:rsidRPr="00FF4AD3">
        <w:rPr>
          <w:szCs w:val="24"/>
        </w:rPr>
        <w:t>Per ataskaitinį laikotarpį tarnyba bendrai finansuojamų projektų iš Europos Sąjungos ir (arba) kitos tarptautinės finansinės paramos lėšų neturėjo.</w:t>
      </w:r>
    </w:p>
    <w:p w14:paraId="3B35F068" w14:textId="77777777" w:rsidR="008C6C01" w:rsidRPr="00FF4AD3" w:rsidRDefault="008C6C01">
      <w:pPr>
        <w:tabs>
          <w:tab w:val="left" w:pos="540"/>
          <w:tab w:val="left" w:pos="851"/>
        </w:tabs>
        <w:ind w:firstLine="567"/>
        <w:jc w:val="both"/>
        <w:rPr>
          <w:i/>
          <w:iCs/>
          <w:color w:val="EE0000"/>
          <w:szCs w:val="24"/>
          <w:lang w:eastAsia="lt-LT"/>
        </w:rPr>
      </w:pPr>
    </w:p>
    <w:p w14:paraId="68A68784" w14:textId="1CA2BF28" w:rsidR="00EC6FCB" w:rsidRPr="00FF4AD3" w:rsidRDefault="00000000" w:rsidP="00134C86">
      <w:pPr>
        <w:tabs>
          <w:tab w:val="left" w:pos="540"/>
        </w:tabs>
        <w:ind w:firstLine="567"/>
        <w:jc w:val="both"/>
        <w:rPr>
          <w:szCs w:val="24"/>
          <w:lang w:eastAsia="lt-LT"/>
        </w:rPr>
      </w:pPr>
      <w:r w:rsidRPr="00FF4AD3">
        <w:rPr>
          <w:szCs w:val="24"/>
          <w:lang w:eastAsia="lt-LT"/>
        </w:rPr>
        <w:t xml:space="preserve">PRIEDAI: </w:t>
      </w:r>
    </w:p>
    <w:p w14:paraId="10D13591" w14:textId="5F5E8DBC" w:rsidR="00EF329E" w:rsidRPr="00FF4AD3" w:rsidRDefault="00134C86" w:rsidP="00A815DD">
      <w:pPr>
        <w:tabs>
          <w:tab w:val="left" w:pos="0"/>
          <w:tab w:val="left" w:pos="540"/>
          <w:tab w:val="left" w:pos="851"/>
        </w:tabs>
        <w:ind w:firstLine="567"/>
        <w:jc w:val="both"/>
        <w:rPr>
          <w:szCs w:val="24"/>
          <w:lang w:eastAsia="lt-LT"/>
        </w:rPr>
      </w:pPr>
      <w:r w:rsidRPr="00FF4AD3">
        <w:rPr>
          <w:szCs w:val="24"/>
          <w:lang w:eastAsia="lt-LT"/>
        </w:rPr>
        <w:t>1</w:t>
      </w:r>
      <w:r w:rsidR="00EF329E" w:rsidRPr="00FF4AD3">
        <w:rPr>
          <w:szCs w:val="24"/>
          <w:lang w:eastAsia="lt-LT"/>
        </w:rPr>
        <w:t>. Pažyma apie įstaigos valstybės ir savivaldybės biudžeto lėšų likučius banko sąskaitose (Šakių rajono savivaldybės biudžeto sudarymo, vykdymo ir atskaitomybės tvarkos aprašo 5 priedas)</w:t>
      </w:r>
    </w:p>
    <w:p w14:paraId="6931A897" w14:textId="03393C02" w:rsidR="007F5005" w:rsidRPr="00FF4AD3" w:rsidRDefault="009A39A7" w:rsidP="00A815DD">
      <w:pPr>
        <w:tabs>
          <w:tab w:val="left" w:pos="0"/>
          <w:tab w:val="left" w:pos="540"/>
          <w:tab w:val="left" w:pos="851"/>
        </w:tabs>
        <w:ind w:firstLine="567"/>
        <w:jc w:val="both"/>
        <w:rPr>
          <w:szCs w:val="24"/>
          <w:lang w:eastAsia="lt-LT"/>
        </w:rPr>
      </w:pPr>
      <w:r w:rsidRPr="00FF4AD3">
        <w:rPr>
          <w:szCs w:val="24"/>
          <w:lang w:eastAsia="lt-LT"/>
        </w:rPr>
        <w:t>3</w:t>
      </w:r>
      <w:r w:rsidR="007F5005" w:rsidRPr="00FF4AD3">
        <w:rPr>
          <w:szCs w:val="24"/>
          <w:lang w:eastAsia="lt-LT"/>
        </w:rPr>
        <w:t>.</w:t>
      </w:r>
      <w:r w:rsidR="00714B0F" w:rsidRPr="00FF4AD3">
        <w:rPr>
          <w:szCs w:val="24"/>
          <w:lang w:eastAsia="lt-LT"/>
        </w:rPr>
        <w:t xml:space="preserve">Biudžeto išlaidų sąmatos vykdymo 2025 m. </w:t>
      </w:r>
      <w:r w:rsidR="00DA60F4" w:rsidRPr="00FF4AD3">
        <w:rPr>
          <w:szCs w:val="24"/>
          <w:lang w:eastAsia="lt-LT"/>
        </w:rPr>
        <w:t>rugsėjo</w:t>
      </w:r>
      <w:r w:rsidR="00714B0F" w:rsidRPr="00FF4AD3">
        <w:rPr>
          <w:szCs w:val="24"/>
          <w:lang w:eastAsia="lt-LT"/>
        </w:rPr>
        <w:t xml:space="preserve"> 3</w:t>
      </w:r>
      <w:r w:rsidRPr="00FF4AD3">
        <w:rPr>
          <w:szCs w:val="24"/>
          <w:lang w:eastAsia="lt-LT"/>
        </w:rPr>
        <w:t>0</w:t>
      </w:r>
      <w:r w:rsidR="00714B0F" w:rsidRPr="00FF4AD3">
        <w:rPr>
          <w:szCs w:val="24"/>
          <w:lang w:eastAsia="lt-LT"/>
        </w:rPr>
        <w:t xml:space="preserve"> d. ataskait</w:t>
      </w:r>
      <w:r w:rsidR="00134C86" w:rsidRPr="00FF4AD3">
        <w:rPr>
          <w:szCs w:val="24"/>
          <w:lang w:eastAsia="lt-LT"/>
        </w:rPr>
        <w:t>a</w:t>
      </w:r>
      <w:r w:rsidR="00714B0F" w:rsidRPr="00FF4AD3">
        <w:rPr>
          <w:szCs w:val="24"/>
          <w:lang w:eastAsia="lt-LT"/>
        </w:rPr>
        <w:t xml:space="preserve"> (1prieda</w:t>
      </w:r>
      <w:r w:rsidR="00134C86" w:rsidRPr="00FF4AD3">
        <w:rPr>
          <w:szCs w:val="24"/>
          <w:lang w:eastAsia="lt-LT"/>
        </w:rPr>
        <w:t>s</w:t>
      </w:r>
      <w:r w:rsidR="00714B0F" w:rsidRPr="00FF4AD3">
        <w:rPr>
          <w:szCs w:val="24"/>
          <w:lang w:eastAsia="lt-LT"/>
        </w:rPr>
        <w:t>)</w:t>
      </w:r>
    </w:p>
    <w:p w14:paraId="6F1EFA83" w14:textId="77777777" w:rsidR="009815DB" w:rsidRPr="003612E0" w:rsidRDefault="009815DB" w:rsidP="00A815DD">
      <w:pPr>
        <w:tabs>
          <w:tab w:val="left" w:pos="0"/>
          <w:tab w:val="left" w:pos="540"/>
          <w:tab w:val="left" w:pos="851"/>
        </w:tabs>
        <w:spacing w:line="360" w:lineRule="auto"/>
        <w:ind w:firstLine="567"/>
        <w:jc w:val="both"/>
        <w:rPr>
          <w:color w:val="EE0000"/>
          <w:szCs w:val="24"/>
          <w:lang w:eastAsia="lt-LT"/>
        </w:rPr>
      </w:pPr>
    </w:p>
    <w:p w14:paraId="6B501001" w14:textId="77777777" w:rsidR="004F0C05" w:rsidRPr="003612E0" w:rsidRDefault="004F0C05">
      <w:pPr>
        <w:tabs>
          <w:tab w:val="left" w:pos="851"/>
        </w:tabs>
        <w:jc w:val="both"/>
        <w:rPr>
          <w:b/>
          <w:caps/>
          <w:color w:val="EE0000"/>
          <w:szCs w:val="24"/>
          <w:lang w:eastAsia="lt-LT"/>
        </w:rPr>
      </w:pPr>
    </w:p>
    <w:p w14:paraId="2684C3AD" w14:textId="73A9B0C2" w:rsidR="00EC6FCB" w:rsidRPr="0096034D" w:rsidRDefault="00FF4AD3">
      <w:pPr>
        <w:tabs>
          <w:tab w:val="left" w:pos="851"/>
        </w:tabs>
        <w:jc w:val="both"/>
        <w:rPr>
          <w:szCs w:val="24"/>
        </w:rPr>
      </w:pPr>
      <w:r w:rsidRPr="00FF4AD3">
        <w:rPr>
          <w:szCs w:val="24"/>
        </w:rPr>
        <w:t>Kontrolierė</w:t>
      </w:r>
      <w:r w:rsidR="0096034D">
        <w:rPr>
          <w:szCs w:val="24"/>
        </w:rPr>
        <w:t>s pavaduotoja</w:t>
      </w:r>
      <w:r w:rsidRPr="00FF4AD3">
        <w:rPr>
          <w:szCs w:val="24"/>
        </w:rPr>
        <w:t xml:space="preserve">                         </w:t>
      </w:r>
      <w:r w:rsidR="004F0C05" w:rsidRPr="00FF4AD3">
        <w:rPr>
          <w:szCs w:val="24"/>
        </w:rPr>
        <w:t xml:space="preserve">                                              </w:t>
      </w:r>
      <w:r w:rsidR="0096034D">
        <w:rPr>
          <w:szCs w:val="24"/>
        </w:rPr>
        <w:t>Indrė Jančaitytė</w:t>
      </w:r>
    </w:p>
    <w:p w14:paraId="4E539C6A" w14:textId="35BE1ED5" w:rsidR="00EC6FCB" w:rsidRDefault="00000000">
      <w:pPr>
        <w:tabs>
          <w:tab w:val="left" w:pos="851"/>
        </w:tabs>
        <w:ind w:firstLine="3781"/>
        <w:jc w:val="both"/>
        <w:rPr>
          <w:sz w:val="20"/>
          <w:lang w:eastAsia="lt-LT"/>
        </w:rPr>
      </w:pPr>
      <w:r w:rsidRPr="00FF4AD3">
        <w:rPr>
          <w:sz w:val="20"/>
          <w:lang w:eastAsia="lt-LT"/>
        </w:rPr>
        <w:t>(parašas)</w:t>
      </w:r>
      <w:r w:rsidRPr="00FF4AD3">
        <w:rPr>
          <w:sz w:val="20"/>
          <w:lang w:eastAsia="lt-LT"/>
        </w:rPr>
        <w:tab/>
      </w:r>
      <w:r w:rsidRPr="00FF4AD3">
        <w:rPr>
          <w:sz w:val="20"/>
          <w:lang w:eastAsia="lt-LT"/>
        </w:rPr>
        <w:tab/>
        <w:t xml:space="preserve">   (vardas ir pavardė)</w:t>
      </w:r>
    </w:p>
    <w:p w14:paraId="42279E24" w14:textId="77777777" w:rsidR="0096034D" w:rsidRPr="00FF4AD3" w:rsidRDefault="0096034D">
      <w:pPr>
        <w:tabs>
          <w:tab w:val="left" w:pos="851"/>
        </w:tabs>
        <w:ind w:firstLine="3781"/>
        <w:jc w:val="both"/>
        <w:rPr>
          <w:sz w:val="20"/>
          <w:lang w:eastAsia="lt-LT"/>
        </w:rPr>
      </w:pPr>
    </w:p>
    <w:p w14:paraId="78A45CCE" w14:textId="77777777" w:rsidR="00EC6FCB" w:rsidRPr="00FF4AD3" w:rsidRDefault="00EC6FCB" w:rsidP="0096034D">
      <w:pPr>
        <w:tabs>
          <w:tab w:val="left" w:pos="540"/>
          <w:tab w:val="left" w:pos="851"/>
        </w:tabs>
        <w:jc w:val="both"/>
        <w:rPr>
          <w:b/>
          <w:caps/>
          <w:szCs w:val="24"/>
          <w:lang w:eastAsia="lt-LT"/>
        </w:rPr>
      </w:pPr>
    </w:p>
    <w:p w14:paraId="548943EB" w14:textId="6EA453B1" w:rsidR="00EC6FCB" w:rsidRPr="00FF4AD3" w:rsidRDefault="004F0C05">
      <w:pPr>
        <w:tabs>
          <w:tab w:val="left" w:pos="851"/>
        </w:tabs>
        <w:jc w:val="both"/>
        <w:rPr>
          <w:szCs w:val="24"/>
          <w:lang w:eastAsia="lt-LT"/>
        </w:rPr>
      </w:pPr>
      <w:r w:rsidRPr="00FF4AD3">
        <w:rPr>
          <w:szCs w:val="24"/>
          <w:lang w:eastAsia="lt-LT"/>
        </w:rPr>
        <w:t>Apskaitos skyriaus vedėja                                                                    Vitalija Tumienė</w:t>
      </w:r>
    </w:p>
    <w:p w14:paraId="30FF7C98" w14:textId="18F67C39" w:rsidR="00EC6FCB" w:rsidRPr="00FF4AD3" w:rsidRDefault="00000000">
      <w:pPr>
        <w:tabs>
          <w:tab w:val="left" w:pos="851"/>
        </w:tabs>
        <w:ind w:firstLine="3781"/>
        <w:jc w:val="both"/>
        <w:rPr>
          <w:sz w:val="20"/>
          <w:lang w:eastAsia="lt-LT"/>
        </w:rPr>
      </w:pPr>
      <w:r w:rsidRPr="00FF4AD3">
        <w:rPr>
          <w:sz w:val="20"/>
          <w:lang w:eastAsia="lt-LT"/>
        </w:rPr>
        <w:t>(parašas)</w:t>
      </w:r>
      <w:r w:rsidRPr="00FF4AD3">
        <w:rPr>
          <w:sz w:val="20"/>
          <w:lang w:eastAsia="lt-LT"/>
        </w:rPr>
        <w:tab/>
      </w:r>
      <w:r w:rsidRPr="00FF4AD3">
        <w:rPr>
          <w:sz w:val="20"/>
          <w:lang w:eastAsia="lt-LT"/>
        </w:rPr>
        <w:tab/>
        <w:t xml:space="preserve">   (vardas ir pavardė)</w:t>
      </w:r>
    </w:p>
    <w:sectPr w:rsidR="00EC6FCB" w:rsidRPr="00FF4AD3">
      <w:headerReference w:type="even" r:id="rId7"/>
      <w:headerReference w:type="default" r:id="rId8"/>
      <w:footerReference w:type="even" r:id="rId9"/>
      <w:footerReference w:type="default" r:id="rId10"/>
      <w:headerReference w:type="first" r:id="rId11"/>
      <w:footerReference w:type="first" r:id="rId12"/>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70FC5" w14:textId="77777777" w:rsidR="004F3A44" w:rsidRDefault="004F3A44">
      <w:pPr>
        <w:rPr>
          <w:color w:val="000000"/>
          <w:szCs w:val="24"/>
          <w:lang w:eastAsia="lt-LT"/>
        </w:rPr>
      </w:pPr>
      <w:r>
        <w:rPr>
          <w:color w:val="000000"/>
          <w:szCs w:val="24"/>
          <w:lang w:eastAsia="lt-LT"/>
        </w:rPr>
        <w:separator/>
      </w:r>
    </w:p>
  </w:endnote>
  <w:endnote w:type="continuationSeparator" w:id="0">
    <w:p w14:paraId="7A95DBFB" w14:textId="77777777" w:rsidR="004F3A44" w:rsidRDefault="004F3A44">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D0A4" w14:textId="77777777" w:rsidR="00EC6FCB" w:rsidRDefault="00EC6FCB">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B915" w14:textId="77777777" w:rsidR="00EC6FCB" w:rsidRDefault="00EC6FCB">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F1CC" w14:textId="77777777" w:rsidR="00EC6FCB" w:rsidRDefault="00EC6FCB">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1DF24" w14:textId="77777777" w:rsidR="004F3A44" w:rsidRDefault="004F3A44">
      <w:pPr>
        <w:rPr>
          <w:color w:val="000000"/>
          <w:szCs w:val="24"/>
          <w:lang w:eastAsia="lt-LT"/>
        </w:rPr>
      </w:pPr>
      <w:r>
        <w:rPr>
          <w:color w:val="000000"/>
          <w:szCs w:val="24"/>
          <w:lang w:eastAsia="lt-LT"/>
        </w:rPr>
        <w:separator/>
      </w:r>
    </w:p>
  </w:footnote>
  <w:footnote w:type="continuationSeparator" w:id="0">
    <w:p w14:paraId="46215B7F" w14:textId="77777777" w:rsidR="004F3A44" w:rsidRDefault="004F3A44">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9AE3D" w14:textId="77777777" w:rsidR="00EC6FCB"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EC6FCB" w:rsidRDefault="00EC6FCB">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89A3" w14:textId="77777777" w:rsidR="00EC6FCB"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EC6FCB" w:rsidRDefault="00EC6FCB">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2BF" w14:textId="77777777" w:rsidR="00EC6FCB" w:rsidRDefault="00EC6FCB">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01E9A"/>
    <w:rsid w:val="0001355E"/>
    <w:rsid w:val="0004459F"/>
    <w:rsid w:val="00045F52"/>
    <w:rsid w:val="00061768"/>
    <w:rsid w:val="000827D4"/>
    <w:rsid w:val="000976A1"/>
    <w:rsid w:val="0012228A"/>
    <w:rsid w:val="00134C86"/>
    <w:rsid w:val="0013612A"/>
    <w:rsid w:val="001468E4"/>
    <w:rsid w:val="001645BB"/>
    <w:rsid w:val="001653C3"/>
    <w:rsid w:val="00166788"/>
    <w:rsid w:val="00170FBE"/>
    <w:rsid w:val="00173198"/>
    <w:rsid w:val="00181FF9"/>
    <w:rsid w:val="0018455C"/>
    <w:rsid w:val="001A2B8B"/>
    <w:rsid w:val="001A7E6F"/>
    <w:rsid w:val="001B0DBF"/>
    <w:rsid w:val="001C37DD"/>
    <w:rsid w:val="001D433B"/>
    <w:rsid w:val="001D7861"/>
    <w:rsid w:val="00225373"/>
    <w:rsid w:val="00277290"/>
    <w:rsid w:val="002A2913"/>
    <w:rsid w:val="002A5809"/>
    <w:rsid w:val="002A599D"/>
    <w:rsid w:val="002F0CB1"/>
    <w:rsid w:val="002F7FD5"/>
    <w:rsid w:val="00321C51"/>
    <w:rsid w:val="003434FD"/>
    <w:rsid w:val="00347C18"/>
    <w:rsid w:val="00360BBA"/>
    <w:rsid w:val="00360BDE"/>
    <w:rsid w:val="003612E0"/>
    <w:rsid w:val="003638FA"/>
    <w:rsid w:val="00377F90"/>
    <w:rsid w:val="0039549D"/>
    <w:rsid w:val="003D24DF"/>
    <w:rsid w:val="003E6744"/>
    <w:rsid w:val="003F47B5"/>
    <w:rsid w:val="003F7497"/>
    <w:rsid w:val="00482D79"/>
    <w:rsid w:val="004B1339"/>
    <w:rsid w:val="004C0D38"/>
    <w:rsid w:val="004C21F5"/>
    <w:rsid w:val="004D1EF2"/>
    <w:rsid w:val="004F0C05"/>
    <w:rsid w:val="004F3A44"/>
    <w:rsid w:val="005510FD"/>
    <w:rsid w:val="005613DF"/>
    <w:rsid w:val="00562FB4"/>
    <w:rsid w:val="0057082A"/>
    <w:rsid w:val="005851A4"/>
    <w:rsid w:val="005A5081"/>
    <w:rsid w:val="005F2498"/>
    <w:rsid w:val="005F7174"/>
    <w:rsid w:val="006449CD"/>
    <w:rsid w:val="00684202"/>
    <w:rsid w:val="00697045"/>
    <w:rsid w:val="006A2863"/>
    <w:rsid w:val="006B187E"/>
    <w:rsid w:val="006C63E3"/>
    <w:rsid w:val="00711109"/>
    <w:rsid w:val="007123D8"/>
    <w:rsid w:val="00714B0F"/>
    <w:rsid w:val="00755183"/>
    <w:rsid w:val="007724A4"/>
    <w:rsid w:val="007B4D86"/>
    <w:rsid w:val="007B67E0"/>
    <w:rsid w:val="007D0AC7"/>
    <w:rsid w:val="007D45DA"/>
    <w:rsid w:val="007F4D7E"/>
    <w:rsid w:val="007F5005"/>
    <w:rsid w:val="00817ACC"/>
    <w:rsid w:val="00855670"/>
    <w:rsid w:val="008C6C01"/>
    <w:rsid w:val="008D212D"/>
    <w:rsid w:val="009404EA"/>
    <w:rsid w:val="00943168"/>
    <w:rsid w:val="00947AEE"/>
    <w:rsid w:val="0096034D"/>
    <w:rsid w:val="009815DB"/>
    <w:rsid w:val="009A39A7"/>
    <w:rsid w:val="009C3106"/>
    <w:rsid w:val="009E6D6D"/>
    <w:rsid w:val="00A0712C"/>
    <w:rsid w:val="00A17DCF"/>
    <w:rsid w:val="00A23481"/>
    <w:rsid w:val="00A23ACF"/>
    <w:rsid w:val="00A267B7"/>
    <w:rsid w:val="00A66837"/>
    <w:rsid w:val="00A727CC"/>
    <w:rsid w:val="00A815DD"/>
    <w:rsid w:val="00AA01FF"/>
    <w:rsid w:val="00AA18C3"/>
    <w:rsid w:val="00AC1F58"/>
    <w:rsid w:val="00AD072E"/>
    <w:rsid w:val="00B24201"/>
    <w:rsid w:val="00B41EEB"/>
    <w:rsid w:val="00B63A7E"/>
    <w:rsid w:val="00B721D1"/>
    <w:rsid w:val="00B83CF3"/>
    <w:rsid w:val="00B94789"/>
    <w:rsid w:val="00BC6B35"/>
    <w:rsid w:val="00BC7EDA"/>
    <w:rsid w:val="00BE759D"/>
    <w:rsid w:val="00C151CE"/>
    <w:rsid w:val="00C27445"/>
    <w:rsid w:val="00C31F2B"/>
    <w:rsid w:val="00C32E9C"/>
    <w:rsid w:val="00CC05E9"/>
    <w:rsid w:val="00CE0B2C"/>
    <w:rsid w:val="00D10760"/>
    <w:rsid w:val="00D1435A"/>
    <w:rsid w:val="00D17BE6"/>
    <w:rsid w:val="00D2189F"/>
    <w:rsid w:val="00D837B0"/>
    <w:rsid w:val="00D933ED"/>
    <w:rsid w:val="00DA60F4"/>
    <w:rsid w:val="00DD4CD5"/>
    <w:rsid w:val="00DE4877"/>
    <w:rsid w:val="00E2127D"/>
    <w:rsid w:val="00E23099"/>
    <w:rsid w:val="00E5617B"/>
    <w:rsid w:val="00E70117"/>
    <w:rsid w:val="00E87A8C"/>
    <w:rsid w:val="00EB0462"/>
    <w:rsid w:val="00EC6FCB"/>
    <w:rsid w:val="00EF329E"/>
    <w:rsid w:val="00F04D4D"/>
    <w:rsid w:val="00F32A3A"/>
    <w:rsid w:val="00F540BC"/>
    <w:rsid w:val="00F559DB"/>
    <w:rsid w:val="00FB33D5"/>
    <w:rsid w:val="00FF4A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197933117">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743452209">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2622</Words>
  <Characters>1495</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4109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Vitalija Tumienė</cp:lastModifiedBy>
  <cp:revision>13</cp:revision>
  <cp:lastPrinted>2025-10-13T11:36:00Z</cp:lastPrinted>
  <dcterms:created xsi:type="dcterms:W3CDTF">2025-10-13T10:49:00Z</dcterms:created>
  <dcterms:modified xsi:type="dcterms:W3CDTF">2025-10-14T06:07:00Z</dcterms:modified>
</cp:coreProperties>
</file>